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7B052" w14:textId="77777777" w:rsidR="00D72467" w:rsidRPr="00221477" w:rsidRDefault="00D72467" w:rsidP="00D72467">
      <w:pPr>
        <w:tabs>
          <w:tab w:val="left" w:pos="2041"/>
          <w:tab w:val="left" w:pos="5954"/>
        </w:tabs>
        <w:spacing w:line="320" w:lineRule="exact"/>
        <w:ind w:right="-7"/>
        <w:rPr>
          <w:rFonts w:ascii="Syntax LT" w:hAnsi="Syntax LT"/>
          <w:b/>
          <w:lang w:val="it-IT"/>
        </w:rPr>
      </w:pPr>
    </w:p>
    <w:p w14:paraId="04740EC3" w14:textId="77777777" w:rsidR="00D72467" w:rsidRPr="00221477" w:rsidRDefault="00D72467" w:rsidP="00D72467">
      <w:pPr>
        <w:tabs>
          <w:tab w:val="left" w:pos="2041"/>
          <w:tab w:val="left" w:pos="5670"/>
          <w:tab w:val="left" w:pos="5954"/>
          <w:tab w:val="left" w:pos="6096"/>
        </w:tabs>
        <w:spacing w:line="320" w:lineRule="exact"/>
        <w:ind w:right="-7"/>
        <w:rPr>
          <w:rFonts w:ascii="Syntax LT" w:hAnsi="Syntax LT"/>
          <w:b/>
          <w:lang w:val="it-IT"/>
        </w:rPr>
      </w:pPr>
    </w:p>
    <w:p w14:paraId="3A3C1749" w14:textId="4FBBA99F" w:rsidR="00D72467" w:rsidRPr="00221477" w:rsidRDefault="00D72467" w:rsidP="00270376">
      <w:pPr>
        <w:tabs>
          <w:tab w:val="left" w:pos="5670"/>
        </w:tabs>
        <w:rPr>
          <w:rFonts w:ascii="Euclid Circular A" w:hAnsi="Euclid Circular A"/>
          <w:lang w:val="it-IT"/>
        </w:rPr>
      </w:pPr>
      <w:r w:rsidRPr="00221477">
        <w:rPr>
          <w:rFonts w:ascii="Euclid Circular A" w:hAnsi="Euclid Circular A"/>
          <w:lang w:val="it-IT"/>
        </w:rPr>
        <w:tab/>
      </w:r>
    </w:p>
    <w:p w14:paraId="2E56274F" w14:textId="7639A2D2" w:rsidR="00D72467" w:rsidRPr="00221477" w:rsidRDefault="00270376" w:rsidP="00D72467">
      <w:pPr>
        <w:tabs>
          <w:tab w:val="left" w:pos="5670"/>
        </w:tabs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221477">
        <w:rPr>
          <w:rFonts w:ascii="Euclid Circular A" w:hAnsi="Euclid Circular A"/>
          <w:i/>
          <w:iCs/>
          <w:sz w:val="20"/>
          <w:szCs w:val="20"/>
          <w:lang w:val="it-IT"/>
        </w:rPr>
        <w:t>Comunicato stampa di BirdLife Svizzera del 1</w:t>
      </w:r>
      <w:r w:rsidR="00E85C7B" w:rsidRPr="00221477">
        <w:rPr>
          <w:rFonts w:ascii="Euclid Circular A" w:hAnsi="Euclid Circular A"/>
          <w:i/>
          <w:iCs/>
          <w:sz w:val="20"/>
          <w:szCs w:val="20"/>
          <w:lang w:val="it-IT"/>
        </w:rPr>
        <w:t>6</w:t>
      </w:r>
      <w:r w:rsidRPr="00221477">
        <w:rPr>
          <w:rFonts w:ascii="Euclid Circular A" w:hAnsi="Euclid Circular A"/>
          <w:i/>
          <w:iCs/>
          <w:sz w:val="20"/>
          <w:szCs w:val="20"/>
          <w:lang w:val="it-IT"/>
        </w:rPr>
        <w:t xml:space="preserve"> novembre 2023</w:t>
      </w:r>
    </w:p>
    <w:p w14:paraId="3A2EC8BB" w14:textId="77777777" w:rsidR="00D72467" w:rsidRPr="00221477" w:rsidRDefault="00D72467" w:rsidP="00220361">
      <w:pPr>
        <w:tabs>
          <w:tab w:val="left" w:pos="4820"/>
          <w:tab w:val="left" w:pos="5954"/>
        </w:tabs>
        <w:spacing w:line="360" w:lineRule="auto"/>
        <w:rPr>
          <w:rFonts w:ascii="Syntax LT" w:hAnsi="Syntax LT"/>
          <w:lang w:val="it-IT"/>
        </w:rPr>
      </w:pPr>
    </w:p>
    <w:p w14:paraId="2FD78F44" w14:textId="434FA569" w:rsidR="00D72467" w:rsidRPr="00221477" w:rsidRDefault="009A2C91" w:rsidP="00D72467">
      <w:pPr>
        <w:pStyle w:val="Titolo1"/>
        <w:rPr>
          <w:rFonts w:ascii="Euclid Circular A" w:hAnsi="Euclid Circular A"/>
          <w:bCs/>
          <w:sz w:val="26"/>
          <w:szCs w:val="26"/>
          <w:lang w:val="it-IT"/>
        </w:rPr>
      </w:pPr>
      <w:r w:rsidRPr="00221477">
        <w:rPr>
          <w:rFonts w:ascii="Euclid Circular A" w:hAnsi="Euclid Circular A"/>
          <w:bCs/>
          <w:sz w:val="26"/>
          <w:szCs w:val="26"/>
          <w:lang w:val="it-IT"/>
        </w:rPr>
        <w:t>150 nuovi gioielli naturali per tutta la Svizzera</w:t>
      </w:r>
    </w:p>
    <w:p w14:paraId="4386B267" w14:textId="77777777" w:rsidR="00D72467" w:rsidRPr="00221477" w:rsidRDefault="00D72467" w:rsidP="00D72467">
      <w:pPr>
        <w:tabs>
          <w:tab w:val="left" w:pos="4820"/>
          <w:tab w:val="left" w:pos="5954"/>
        </w:tabs>
        <w:rPr>
          <w:rFonts w:ascii="Syntax LT" w:hAnsi="Syntax LT"/>
          <w:lang w:val="it-IT"/>
        </w:rPr>
      </w:pPr>
    </w:p>
    <w:p w14:paraId="48C92414" w14:textId="65DF0EE4" w:rsidR="00577CFF" w:rsidRPr="00221477" w:rsidRDefault="00A6490A" w:rsidP="0027037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  <w:r w:rsidRPr="00221477">
        <w:rPr>
          <w:rFonts w:ascii="Euclid Circular A" w:hAnsi="Euclid Circular A"/>
          <w:sz w:val="20"/>
          <w:szCs w:val="20"/>
          <w:lang w:val="it-IT"/>
        </w:rPr>
        <w:t>Dopo tre anni di attuazione del progetto "</w:t>
      </w:r>
      <w:r w:rsidR="00832A4E" w:rsidRPr="00221477">
        <w:rPr>
          <w:rFonts w:ascii="Euclid Circular A" w:hAnsi="Euclid Circular A"/>
          <w:sz w:val="20"/>
          <w:szCs w:val="20"/>
          <w:lang w:val="it-IT"/>
        </w:rPr>
        <w:t>Gioielli naturali</w:t>
      </w:r>
      <w:r w:rsidRPr="00221477">
        <w:rPr>
          <w:rFonts w:ascii="Euclid Circular A" w:hAnsi="Euclid Circular A"/>
          <w:sz w:val="20"/>
          <w:szCs w:val="20"/>
          <w:lang w:val="it-IT"/>
        </w:rPr>
        <w:t>", BirdLife Svizzera fa un bilancio: in tutta la Svizzera sono stati realizzati 150 progetti di conservazione della natura, da piccoli a molto grandi</w:t>
      </w:r>
      <w:r w:rsidR="009E4ED2">
        <w:rPr>
          <w:rFonts w:ascii="Euclid Circular A" w:hAnsi="Euclid Circular A"/>
          <w:sz w:val="20"/>
          <w:szCs w:val="20"/>
          <w:lang w:val="it-IT"/>
        </w:rPr>
        <w:t xml:space="preserve">, </w:t>
      </w:r>
      <w:r w:rsidR="002A5707">
        <w:rPr>
          <w:rFonts w:ascii="Euclid Circular A" w:hAnsi="Euclid Circular A"/>
          <w:sz w:val="20"/>
          <w:szCs w:val="20"/>
          <w:lang w:val="it-IT"/>
        </w:rPr>
        <w:t>in collaborazione con le sezioni di Bir</w:t>
      </w:r>
      <w:r w:rsidR="00DB09DE">
        <w:rPr>
          <w:rFonts w:ascii="Euclid Circular A" w:hAnsi="Euclid Circular A"/>
          <w:sz w:val="20"/>
          <w:szCs w:val="20"/>
          <w:lang w:val="it-IT"/>
        </w:rPr>
        <w:t>dLife e altri partner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. L'organizzazione per la protezione della natura ha così dimostrato in modo esemplare l'efficacia del suo radicamento locale unico per la biodiversità. </w:t>
      </w:r>
    </w:p>
    <w:p w14:paraId="5BEDC987" w14:textId="77777777" w:rsidR="00852B64" w:rsidRPr="00221477" w:rsidRDefault="00852B64" w:rsidP="0027037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</w:p>
    <w:p w14:paraId="134B0D5E" w14:textId="4A3CDC9C" w:rsidR="00852B64" w:rsidRPr="00221477" w:rsidRDefault="00852B64" w:rsidP="0027037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  <w:r w:rsidRPr="00221477">
        <w:rPr>
          <w:rFonts w:ascii="Euclid Circular A" w:hAnsi="Euclid Circular A"/>
          <w:sz w:val="20"/>
          <w:szCs w:val="20"/>
          <w:lang w:val="it-IT"/>
        </w:rPr>
        <w:t xml:space="preserve">Con le sue 430 sezioni, BirdLife Svizzera è attiva in centinaia di comuni </w:t>
      </w:r>
      <w:r w:rsidR="002704FA">
        <w:rPr>
          <w:rFonts w:ascii="Euclid Circular A" w:hAnsi="Euclid Circular A"/>
          <w:sz w:val="20"/>
          <w:szCs w:val="20"/>
          <w:lang w:val="it-IT"/>
        </w:rPr>
        <w:t>in tutto il Paese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. L'appello lanciato da BirdLife Svizzera per il suo </w:t>
      </w:r>
      <w:r w:rsidR="00661CAB" w:rsidRPr="00221477">
        <w:rPr>
          <w:rFonts w:ascii="Euclid Circular A" w:hAnsi="Euclid Circular A"/>
          <w:sz w:val="20"/>
          <w:szCs w:val="20"/>
          <w:lang w:val="it-IT"/>
        </w:rPr>
        <w:t>giubileo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 nel 2020 ha trovato terreno fertile in tutta la Svizzera. 100 progetti di conservazione della natura erano l'obiettivo per il centenario - le sezioni </w:t>
      </w:r>
      <w:r w:rsidR="00041975">
        <w:rPr>
          <w:rFonts w:ascii="Euclid Circular A" w:hAnsi="Euclid Circular A"/>
          <w:sz w:val="20"/>
          <w:szCs w:val="20"/>
          <w:lang w:val="it-IT"/>
        </w:rPr>
        <w:t xml:space="preserve">di BirdLife e </w:t>
      </w:r>
      <w:r w:rsidR="00E07E04">
        <w:rPr>
          <w:rFonts w:ascii="Euclid Circular A" w:hAnsi="Euclid Circular A"/>
          <w:sz w:val="20"/>
          <w:szCs w:val="20"/>
          <w:lang w:val="it-IT"/>
        </w:rPr>
        <w:t>le sue organizzazioni nazionali</w:t>
      </w:r>
      <w:r w:rsidR="00ED79F1">
        <w:rPr>
          <w:rFonts w:ascii="Euclid Circular A" w:hAnsi="Euclid Circular A"/>
          <w:sz w:val="20"/>
          <w:szCs w:val="20"/>
          <w:lang w:val="it-IT"/>
        </w:rPr>
        <w:t xml:space="preserve"> 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hanno ora realizzato addirittura 150 progetti di conservazione della natura: biotopi </w:t>
      </w:r>
      <w:r w:rsidR="00342201" w:rsidRPr="00221477">
        <w:rPr>
          <w:rFonts w:ascii="Euclid Circular A" w:hAnsi="Euclid Circular A"/>
          <w:sz w:val="20"/>
          <w:szCs w:val="20"/>
          <w:lang w:val="it-IT"/>
        </w:rPr>
        <w:t>prossimi allo stato naturale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, siepi, margini </w:t>
      </w:r>
      <w:r w:rsidR="00710721" w:rsidRPr="00221477">
        <w:rPr>
          <w:rFonts w:ascii="Euclid Circular A" w:hAnsi="Euclid Circular A"/>
          <w:sz w:val="20"/>
          <w:szCs w:val="20"/>
          <w:lang w:val="it-IT"/>
        </w:rPr>
        <w:t>boschivi strutturati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 o interi paesaggi </w:t>
      </w:r>
      <w:r w:rsidR="007708EA" w:rsidRPr="00221477">
        <w:rPr>
          <w:rFonts w:ascii="Euclid Circular A" w:hAnsi="Euclid Circular A"/>
          <w:sz w:val="20"/>
          <w:szCs w:val="20"/>
          <w:lang w:val="it-IT"/>
        </w:rPr>
        <w:t>con zone umide</w:t>
      </w:r>
      <w:r w:rsidRPr="00221477">
        <w:rPr>
          <w:rFonts w:ascii="Euclid Circular A" w:hAnsi="Euclid Circular A"/>
          <w:sz w:val="20"/>
          <w:szCs w:val="20"/>
          <w:lang w:val="it-IT"/>
        </w:rPr>
        <w:t>. Anche le associazioni cantonali BirdLife e il livello nazionale sono stati coinvolti. Mentre alcuni progetti mira</w:t>
      </w:r>
      <w:r w:rsidR="007708EA" w:rsidRPr="00221477">
        <w:rPr>
          <w:rFonts w:ascii="Euclid Circular A" w:hAnsi="Euclid Circular A"/>
          <w:sz w:val="20"/>
          <w:szCs w:val="20"/>
          <w:lang w:val="it-IT"/>
        </w:rPr>
        <w:t>va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no a migliorare il valore ecologico delle </w:t>
      </w:r>
      <w:r w:rsidR="00AA6265" w:rsidRPr="00221477">
        <w:rPr>
          <w:rFonts w:ascii="Euclid Circular A" w:hAnsi="Euclid Circular A"/>
          <w:sz w:val="20"/>
          <w:szCs w:val="20"/>
          <w:lang w:val="it-IT"/>
        </w:rPr>
        <w:t>zone residenziali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, altri </w:t>
      </w:r>
      <w:r w:rsidR="00211BC1" w:rsidRPr="00221477">
        <w:rPr>
          <w:rFonts w:ascii="Euclid Circular A" w:hAnsi="Euclid Circular A"/>
          <w:sz w:val="20"/>
          <w:szCs w:val="20"/>
          <w:lang w:val="it-IT"/>
        </w:rPr>
        <w:t xml:space="preserve">avevano come obiettivo l’aumento della </w:t>
      </w:r>
      <w:r w:rsidRPr="00221477">
        <w:rPr>
          <w:rFonts w:ascii="Euclid Circular A" w:hAnsi="Euclid Circular A"/>
          <w:sz w:val="20"/>
          <w:szCs w:val="20"/>
          <w:lang w:val="it-IT"/>
        </w:rPr>
        <w:t>biodiversità ne</w:t>
      </w:r>
      <w:r w:rsidR="00211BC1" w:rsidRPr="00221477">
        <w:rPr>
          <w:rFonts w:ascii="Euclid Circular A" w:hAnsi="Euclid Circular A"/>
          <w:sz w:val="20"/>
          <w:szCs w:val="20"/>
          <w:lang w:val="it-IT"/>
        </w:rPr>
        <w:t>lle zone agricole o nei boschi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. </w:t>
      </w:r>
      <w:r w:rsidR="00710F31">
        <w:rPr>
          <w:rFonts w:ascii="Euclid Circular A" w:hAnsi="Euclid Circular A"/>
          <w:sz w:val="20"/>
          <w:szCs w:val="20"/>
          <w:lang w:val="it-IT"/>
        </w:rPr>
        <w:t>Tutti hanno in comune il fatto di essere stati</w:t>
      </w:r>
      <w:r w:rsidR="00762BF5" w:rsidRPr="00221477">
        <w:rPr>
          <w:rFonts w:ascii="Euclid Circular A" w:hAnsi="Euclid Circular A"/>
          <w:sz w:val="20"/>
          <w:szCs w:val="20"/>
          <w:lang w:val="it-IT"/>
        </w:rPr>
        <w:t xml:space="preserve"> realizzati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 in modo rapido ed efficace grazie alle buone conoscenze locali e al radicamento delle sezioni.</w:t>
      </w:r>
    </w:p>
    <w:p w14:paraId="44C55A0B" w14:textId="77777777" w:rsidR="00B963E6" w:rsidRPr="00221477" w:rsidRDefault="00B963E6" w:rsidP="0027037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</w:p>
    <w:p w14:paraId="6DB97B89" w14:textId="1AB566EA" w:rsidR="00B963E6" w:rsidRPr="00221477" w:rsidRDefault="00B963E6" w:rsidP="0027037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  <w:r w:rsidRPr="00221477">
        <w:rPr>
          <w:rFonts w:ascii="Euclid Circular A" w:hAnsi="Euclid Circular A"/>
          <w:sz w:val="20"/>
          <w:szCs w:val="20"/>
          <w:lang w:val="it-IT"/>
        </w:rPr>
        <w:t>Per la realizzazione di tutti questi progetti sono state impiegate circa 40</w:t>
      </w:r>
      <w:r w:rsidR="00221477">
        <w:rPr>
          <w:rFonts w:ascii="Euclid Circular A" w:hAnsi="Euclid Circular A"/>
          <w:sz w:val="20"/>
          <w:szCs w:val="20"/>
          <w:lang w:val="it-IT"/>
        </w:rPr>
        <w:t>’</w:t>
      </w:r>
      <w:r w:rsidRPr="00221477">
        <w:rPr>
          <w:rFonts w:ascii="Euclid Circular A" w:hAnsi="Euclid Circular A"/>
          <w:sz w:val="20"/>
          <w:szCs w:val="20"/>
          <w:lang w:val="it-IT"/>
        </w:rPr>
        <w:t>000 ore di lavoro volontario</w:t>
      </w:r>
      <w:r w:rsidR="00410DDB">
        <w:rPr>
          <w:rFonts w:ascii="Euclid Circular A" w:hAnsi="Euclid Circular A"/>
          <w:sz w:val="20"/>
          <w:szCs w:val="20"/>
          <w:lang w:val="it-IT"/>
        </w:rPr>
        <w:t xml:space="preserve">, </w:t>
      </w:r>
      <w:r w:rsidR="00E16027">
        <w:rPr>
          <w:rFonts w:ascii="Euclid Circular A" w:hAnsi="Euclid Circular A"/>
          <w:sz w:val="20"/>
          <w:szCs w:val="20"/>
          <w:lang w:val="it-IT"/>
        </w:rPr>
        <w:t>in aggiunta</w:t>
      </w:r>
      <w:r w:rsidR="00410DDB">
        <w:rPr>
          <w:rFonts w:ascii="Euclid Circular A" w:hAnsi="Euclid Circular A"/>
          <w:sz w:val="20"/>
          <w:szCs w:val="20"/>
          <w:lang w:val="it-IT"/>
        </w:rPr>
        <w:t xml:space="preserve"> al grande lavoro dei dipendenti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. Oltre 600 nuovi alberi </w:t>
      </w:r>
      <w:r w:rsidR="0042500C">
        <w:rPr>
          <w:rFonts w:ascii="Euclid Circular A" w:hAnsi="Euclid Circular A"/>
          <w:sz w:val="20"/>
          <w:szCs w:val="20"/>
          <w:lang w:val="it-IT"/>
        </w:rPr>
        <w:t>ad alto fusto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 e forestali, circa 9</w:t>
      </w:r>
      <w:r w:rsidR="0042500C">
        <w:rPr>
          <w:rFonts w:ascii="Euclid Circular A" w:hAnsi="Euclid Circular A"/>
          <w:sz w:val="20"/>
          <w:szCs w:val="20"/>
          <w:lang w:val="it-IT"/>
        </w:rPr>
        <w:t>’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000 </w:t>
      </w:r>
      <w:r w:rsidR="0042500C">
        <w:rPr>
          <w:rFonts w:ascii="Euclid Circular A" w:hAnsi="Euclid Circular A"/>
          <w:sz w:val="20"/>
          <w:szCs w:val="20"/>
          <w:lang w:val="it-IT"/>
        </w:rPr>
        <w:t xml:space="preserve">arbusti 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e almeno 18 ettari di habitat ricchi di fiori, come </w:t>
      </w:r>
      <w:r w:rsidR="0042500C">
        <w:rPr>
          <w:rFonts w:ascii="Euclid Circular A" w:hAnsi="Euclid Circular A"/>
          <w:sz w:val="20"/>
          <w:szCs w:val="20"/>
          <w:lang w:val="it-IT"/>
        </w:rPr>
        <w:t>bande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 di fiori selvatici o </w:t>
      </w:r>
      <w:r w:rsidR="0042500C">
        <w:rPr>
          <w:rFonts w:ascii="Euclid Circular A" w:hAnsi="Euclid Circular A"/>
          <w:sz w:val="20"/>
          <w:szCs w:val="20"/>
          <w:lang w:val="it-IT"/>
        </w:rPr>
        <w:t>superfici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 ruderali, forniscono nuovi habitat per molte specie animali e vegetali. Almeno 22 nuovi stagni e decine di piccole pozze per anfibi sono in attesa di essere ricolonizzati. Ci sono anche numerose piccole strutture come mucchi di rami e pietre e </w:t>
      </w:r>
      <w:r w:rsidR="0044784D">
        <w:rPr>
          <w:rFonts w:ascii="Euclid Circular A" w:hAnsi="Euclid Circular A"/>
          <w:sz w:val="20"/>
          <w:szCs w:val="20"/>
          <w:lang w:val="it-IT"/>
        </w:rPr>
        <w:t>una ventina di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 muri a secco. Singole sezioni hanno anche costruito </w:t>
      </w:r>
      <w:r w:rsidR="006D7FE1">
        <w:rPr>
          <w:rFonts w:ascii="Euclid Circular A" w:hAnsi="Euclid Circular A"/>
          <w:sz w:val="20"/>
          <w:szCs w:val="20"/>
          <w:lang w:val="it-IT"/>
        </w:rPr>
        <w:t>nidi artificiali per rondini e balestrucci</w:t>
      </w:r>
      <w:r w:rsidRPr="00221477">
        <w:rPr>
          <w:rFonts w:ascii="Euclid Circular A" w:hAnsi="Euclid Circular A"/>
          <w:sz w:val="20"/>
          <w:szCs w:val="20"/>
          <w:lang w:val="it-IT"/>
        </w:rPr>
        <w:t>, progettato giardini naturali e realizzato interventi paesaggistici intorno a edifici scolastici e case di riposo.</w:t>
      </w:r>
      <w:r w:rsidR="003B0E91">
        <w:rPr>
          <w:rFonts w:ascii="Euclid Circular A" w:hAnsi="Euclid Circular A"/>
          <w:sz w:val="20"/>
          <w:szCs w:val="20"/>
          <w:lang w:val="it-IT"/>
        </w:rPr>
        <w:t xml:space="preserve"> </w:t>
      </w:r>
      <w:r w:rsidR="008016A9">
        <w:rPr>
          <w:rFonts w:ascii="Euclid Circular A" w:hAnsi="Euclid Circular A"/>
          <w:sz w:val="20"/>
          <w:szCs w:val="20"/>
          <w:lang w:val="it-IT"/>
        </w:rPr>
        <w:t>Tutte queste misure</w:t>
      </w:r>
      <w:r w:rsidR="003B0E91" w:rsidRPr="00221477">
        <w:rPr>
          <w:rFonts w:ascii="Euclid Circular A" w:hAnsi="Euclid Circular A"/>
          <w:sz w:val="20"/>
          <w:szCs w:val="20"/>
          <w:lang w:val="it-IT"/>
        </w:rPr>
        <w:t xml:space="preserve"> rafforzano la rete della biodiversità e quindi la base della vita di </w:t>
      </w:r>
      <w:r w:rsidR="003B0E91">
        <w:rPr>
          <w:rFonts w:ascii="Euclid Circular A" w:hAnsi="Euclid Circular A"/>
          <w:sz w:val="20"/>
          <w:szCs w:val="20"/>
          <w:lang w:val="it-IT"/>
        </w:rPr>
        <w:t xml:space="preserve">noi </w:t>
      </w:r>
      <w:r w:rsidR="003B0E91" w:rsidRPr="00221477">
        <w:rPr>
          <w:rFonts w:ascii="Euclid Circular A" w:hAnsi="Euclid Circular A"/>
          <w:sz w:val="20"/>
          <w:szCs w:val="20"/>
          <w:lang w:val="it-IT"/>
        </w:rPr>
        <w:t>tutti.</w:t>
      </w:r>
    </w:p>
    <w:p w14:paraId="454F1741" w14:textId="77777777" w:rsidR="008D3026" w:rsidRPr="00221477" w:rsidRDefault="008D3026" w:rsidP="0027037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</w:p>
    <w:p w14:paraId="454138C5" w14:textId="558939D5" w:rsidR="008D3026" w:rsidRPr="00221477" w:rsidRDefault="008D3026" w:rsidP="008D302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highlight w:val="yellow"/>
          <w:lang w:val="it-IT"/>
        </w:rPr>
      </w:pPr>
      <w:r w:rsidRPr="00221477">
        <w:rPr>
          <w:rFonts w:ascii="Euclid Circular A" w:hAnsi="Euclid Circular A"/>
          <w:sz w:val="20"/>
          <w:szCs w:val="20"/>
          <w:lang w:val="it-IT"/>
        </w:rPr>
        <w:t>Chiunque voglia farsi un'idea della varietà d</w:t>
      </w:r>
      <w:r w:rsidR="00501BCE">
        <w:rPr>
          <w:rFonts w:ascii="Euclid Circular A" w:hAnsi="Euclid Circular A"/>
          <w:sz w:val="20"/>
          <w:szCs w:val="20"/>
          <w:lang w:val="it-IT"/>
        </w:rPr>
        <w:t>e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i progetti realizzati può visitare il sito </w:t>
      </w:r>
      <w:r w:rsidR="00463C12" w:rsidRPr="00463C12">
        <w:rPr>
          <w:rFonts w:ascii="Euclid Circular A" w:hAnsi="Euclid Circular A"/>
          <w:sz w:val="20"/>
          <w:szCs w:val="20"/>
          <w:lang w:val="it-IT"/>
        </w:rPr>
        <w:t>birdlife.ch/</w:t>
      </w:r>
      <w:r w:rsidR="00B142B9">
        <w:rPr>
          <w:rFonts w:ascii="Euclid Circular A" w:hAnsi="Euclid Circular A"/>
          <w:sz w:val="20"/>
          <w:szCs w:val="20"/>
          <w:lang w:val="it-IT"/>
        </w:rPr>
        <w:t>gioielli-naturali</w:t>
      </w:r>
      <w:r w:rsidRPr="00221477">
        <w:rPr>
          <w:rFonts w:ascii="Euclid Circular A" w:hAnsi="Euclid Circular A"/>
          <w:sz w:val="20"/>
          <w:szCs w:val="20"/>
          <w:lang w:val="it-IT"/>
        </w:rPr>
        <w:t>. Su questo sito sono già descritti circa 110 progetti</w:t>
      </w:r>
      <w:r w:rsidR="00484592">
        <w:rPr>
          <w:rFonts w:ascii="Euclid Circular A" w:hAnsi="Euclid Circular A"/>
          <w:sz w:val="20"/>
          <w:szCs w:val="20"/>
          <w:lang w:val="it-IT"/>
        </w:rPr>
        <w:t>, e altri seguiranno</w:t>
      </w:r>
      <w:r w:rsidRPr="00221477">
        <w:rPr>
          <w:rFonts w:ascii="Euclid Circular A" w:hAnsi="Euclid Circular A"/>
          <w:sz w:val="20"/>
          <w:szCs w:val="20"/>
          <w:lang w:val="it-IT"/>
        </w:rPr>
        <w:t xml:space="preserve">. </w:t>
      </w:r>
    </w:p>
    <w:p w14:paraId="22CBA954" w14:textId="77777777" w:rsidR="00073F1F" w:rsidRPr="00221477" w:rsidRDefault="00073F1F" w:rsidP="008D302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</w:p>
    <w:p w14:paraId="7D5D2478" w14:textId="7838CCAD" w:rsidR="00073F1F" w:rsidRPr="00221477" w:rsidRDefault="00073F1F" w:rsidP="008D302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  <w:r w:rsidRPr="00221477">
        <w:rPr>
          <w:rFonts w:ascii="Euclid Circular A" w:hAnsi="Euclid Circular A"/>
          <w:sz w:val="20"/>
          <w:szCs w:val="20"/>
          <w:lang w:val="it-IT"/>
        </w:rPr>
        <w:t>I membri delle sezioni sono sempre felici di dare una mano, perché il lavoro per la natura non finisce mai. Nuovi progetti sono in cantiere e i biotopi esistenti hanno bisogno di manutenzione. Si tratta di una promozione concreta della biodiversità - nella comunità con persone del quartiere per la propria regione.</w:t>
      </w:r>
    </w:p>
    <w:p w14:paraId="4C560D4C" w14:textId="77777777" w:rsidR="00577CFF" w:rsidRPr="00221477" w:rsidRDefault="00577CFF" w:rsidP="0027037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</w:p>
    <w:p w14:paraId="6BFC54A9" w14:textId="2997CCDF" w:rsidR="00C14A55" w:rsidRPr="00221477" w:rsidRDefault="00221477" w:rsidP="00221477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highlight w:val="yellow"/>
          <w:lang w:val="it-IT"/>
        </w:rPr>
      </w:pPr>
      <w:r w:rsidRPr="00221477">
        <w:rPr>
          <w:rFonts w:ascii="Euclid Circular A" w:hAnsi="Euclid Circular A"/>
          <w:sz w:val="20"/>
          <w:szCs w:val="20"/>
          <w:lang w:val="it-IT"/>
        </w:rPr>
        <w:t>Informazioni sui Gioielli naturali BirdLife</w:t>
      </w:r>
      <w:r w:rsidRPr="00B142B9">
        <w:rPr>
          <w:rFonts w:ascii="Euclid Circular A" w:hAnsi="Euclid Circular A"/>
          <w:sz w:val="20"/>
          <w:szCs w:val="20"/>
          <w:lang w:val="it-IT"/>
        </w:rPr>
        <w:t xml:space="preserve">: </w:t>
      </w:r>
      <w:r w:rsidRPr="00B142B9">
        <w:rPr>
          <w:rFonts w:ascii="Euclid Circular A" w:hAnsi="Euclid Circular A"/>
          <w:sz w:val="20"/>
          <w:szCs w:val="20"/>
          <w:lang w:val="it-IT"/>
        </w:rPr>
        <w:t>birdlife.ch/</w:t>
      </w:r>
      <w:r w:rsidR="00B142B9" w:rsidRPr="00B142B9">
        <w:rPr>
          <w:rFonts w:ascii="Euclid Circular A" w:hAnsi="Euclid Circular A"/>
          <w:sz w:val="20"/>
          <w:szCs w:val="20"/>
          <w:lang w:val="it-IT"/>
        </w:rPr>
        <w:t>gioielli-naturali</w:t>
      </w:r>
    </w:p>
    <w:p w14:paraId="1283E979" w14:textId="77777777" w:rsidR="00464549" w:rsidRPr="00221477" w:rsidRDefault="00464549" w:rsidP="00270376">
      <w:pPr>
        <w:tabs>
          <w:tab w:val="left" w:pos="5954"/>
        </w:tabs>
        <w:jc w:val="both"/>
        <w:rPr>
          <w:rFonts w:ascii="Euclid Circular A" w:hAnsi="Euclid Circular A"/>
          <w:sz w:val="20"/>
          <w:szCs w:val="20"/>
          <w:lang w:val="it-IT"/>
        </w:rPr>
      </w:pPr>
    </w:p>
    <w:sectPr w:rsidR="00464549" w:rsidRPr="00221477" w:rsidSect="00C14A55">
      <w:headerReference w:type="default" r:id="rId9"/>
      <w:headerReference w:type="first" r:id="rId10"/>
      <w:footerReference w:type="first" r:id="rId11"/>
      <w:pgSz w:w="11900" w:h="16840"/>
      <w:pgMar w:top="1701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4DF7A" w14:textId="77777777" w:rsidR="0001613D" w:rsidRDefault="0001613D" w:rsidP="00890EBE">
      <w:r>
        <w:separator/>
      </w:r>
    </w:p>
  </w:endnote>
  <w:endnote w:type="continuationSeparator" w:id="0">
    <w:p w14:paraId="2F84BCD6" w14:textId="77777777" w:rsidR="0001613D" w:rsidRDefault="0001613D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Syntax L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2A03E" w14:textId="77777777" w:rsidR="0001613D" w:rsidRDefault="0001613D" w:rsidP="00890EBE">
      <w:r>
        <w:separator/>
      </w:r>
    </w:p>
  </w:footnote>
  <w:footnote w:type="continuationSeparator" w:id="0">
    <w:p w14:paraId="11309BCC" w14:textId="77777777" w:rsidR="0001613D" w:rsidRDefault="0001613D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77777777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1590" w14:textId="77777777" w:rsidR="00464CFB" w:rsidRDefault="00464CFB" w:rsidP="00F35303">
    <w:pPr>
      <w:pStyle w:val="Intestazione"/>
      <w:ind w:left="-70"/>
    </w:pPr>
    <w:r>
      <w:rPr>
        <w:noProof/>
        <w:lang w:eastAsia="de-DE"/>
      </w:rPr>
      <w:drawing>
        <wp:inline distT="0" distB="0" distL="0" distR="0" wp14:anchorId="579B97DD" wp14:editId="071DE5A3">
          <wp:extent cx="5700622" cy="939662"/>
          <wp:effectExtent l="0" t="0" r="1905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0622" cy="93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10590"/>
    <w:rsid w:val="0001613D"/>
    <w:rsid w:val="000219D2"/>
    <w:rsid w:val="00036357"/>
    <w:rsid w:val="00041975"/>
    <w:rsid w:val="0005287E"/>
    <w:rsid w:val="00064243"/>
    <w:rsid w:val="00073F1F"/>
    <w:rsid w:val="000D034C"/>
    <w:rsid w:val="000E583F"/>
    <w:rsid w:val="0013697E"/>
    <w:rsid w:val="001476CF"/>
    <w:rsid w:val="00196004"/>
    <w:rsid w:val="001B19FB"/>
    <w:rsid w:val="001C5055"/>
    <w:rsid w:val="00211BC1"/>
    <w:rsid w:val="00214C02"/>
    <w:rsid w:val="00220361"/>
    <w:rsid w:val="00221477"/>
    <w:rsid w:val="00270376"/>
    <w:rsid w:val="002704FA"/>
    <w:rsid w:val="00286912"/>
    <w:rsid w:val="002A5707"/>
    <w:rsid w:val="002B5AD0"/>
    <w:rsid w:val="002F133E"/>
    <w:rsid w:val="003064DF"/>
    <w:rsid w:val="00342201"/>
    <w:rsid w:val="00343989"/>
    <w:rsid w:val="003848E9"/>
    <w:rsid w:val="003A34EB"/>
    <w:rsid w:val="003B0E91"/>
    <w:rsid w:val="00410DDB"/>
    <w:rsid w:val="0042500C"/>
    <w:rsid w:val="0044784D"/>
    <w:rsid w:val="00463C12"/>
    <w:rsid w:val="00464549"/>
    <w:rsid w:val="00464CFB"/>
    <w:rsid w:val="00484592"/>
    <w:rsid w:val="00501BCE"/>
    <w:rsid w:val="00502CBF"/>
    <w:rsid w:val="00515375"/>
    <w:rsid w:val="00577CFF"/>
    <w:rsid w:val="00592A9D"/>
    <w:rsid w:val="005977A5"/>
    <w:rsid w:val="00605382"/>
    <w:rsid w:val="006237B6"/>
    <w:rsid w:val="00644ACC"/>
    <w:rsid w:val="00661CAB"/>
    <w:rsid w:val="006704CE"/>
    <w:rsid w:val="006718FA"/>
    <w:rsid w:val="00672B0E"/>
    <w:rsid w:val="00692BF2"/>
    <w:rsid w:val="006A03F1"/>
    <w:rsid w:val="006C7DB6"/>
    <w:rsid w:val="006D7FE1"/>
    <w:rsid w:val="00700F37"/>
    <w:rsid w:val="00710721"/>
    <w:rsid w:val="00710F31"/>
    <w:rsid w:val="00714391"/>
    <w:rsid w:val="0074420B"/>
    <w:rsid w:val="00762BF5"/>
    <w:rsid w:val="007708EA"/>
    <w:rsid w:val="008016A9"/>
    <w:rsid w:val="008148BB"/>
    <w:rsid w:val="00832A4E"/>
    <w:rsid w:val="00852B64"/>
    <w:rsid w:val="00864EF2"/>
    <w:rsid w:val="00890EBE"/>
    <w:rsid w:val="008C2989"/>
    <w:rsid w:val="008D1682"/>
    <w:rsid w:val="008D3026"/>
    <w:rsid w:val="008E3DE0"/>
    <w:rsid w:val="009114AE"/>
    <w:rsid w:val="00922C88"/>
    <w:rsid w:val="00956F1E"/>
    <w:rsid w:val="009752B0"/>
    <w:rsid w:val="00977524"/>
    <w:rsid w:val="009A2C91"/>
    <w:rsid w:val="009B1EC0"/>
    <w:rsid w:val="009E4ED2"/>
    <w:rsid w:val="00A22CE9"/>
    <w:rsid w:val="00A30E5B"/>
    <w:rsid w:val="00A6490A"/>
    <w:rsid w:val="00AA6265"/>
    <w:rsid w:val="00AB5E75"/>
    <w:rsid w:val="00AB6BA2"/>
    <w:rsid w:val="00AE2896"/>
    <w:rsid w:val="00AF6DAE"/>
    <w:rsid w:val="00B0535A"/>
    <w:rsid w:val="00B142B9"/>
    <w:rsid w:val="00B35FDD"/>
    <w:rsid w:val="00B64236"/>
    <w:rsid w:val="00B8392D"/>
    <w:rsid w:val="00B93884"/>
    <w:rsid w:val="00B963E6"/>
    <w:rsid w:val="00BC5EA1"/>
    <w:rsid w:val="00BE2EB9"/>
    <w:rsid w:val="00BE300E"/>
    <w:rsid w:val="00BE37AF"/>
    <w:rsid w:val="00BE7265"/>
    <w:rsid w:val="00C05ABD"/>
    <w:rsid w:val="00C14A55"/>
    <w:rsid w:val="00C23DAC"/>
    <w:rsid w:val="00C30841"/>
    <w:rsid w:val="00C62561"/>
    <w:rsid w:val="00CA3089"/>
    <w:rsid w:val="00CE3E8A"/>
    <w:rsid w:val="00CF5503"/>
    <w:rsid w:val="00D02C72"/>
    <w:rsid w:val="00D67805"/>
    <w:rsid w:val="00D72467"/>
    <w:rsid w:val="00D744AA"/>
    <w:rsid w:val="00DB09DE"/>
    <w:rsid w:val="00DC1C85"/>
    <w:rsid w:val="00DE2AB6"/>
    <w:rsid w:val="00E07E04"/>
    <w:rsid w:val="00E16027"/>
    <w:rsid w:val="00E3142B"/>
    <w:rsid w:val="00E85C7B"/>
    <w:rsid w:val="00E92567"/>
    <w:rsid w:val="00EA3C62"/>
    <w:rsid w:val="00ED4657"/>
    <w:rsid w:val="00ED79F1"/>
    <w:rsid w:val="00F35303"/>
    <w:rsid w:val="00F60E1B"/>
    <w:rsid w:val="00F7431A"/>
    <w:rsid w:val="00F845A2"/>
    <w:rsid w:val="00F8568A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43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2961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50</cp:revision>
  <cp:lastPrinted>2018-08-21T07:33:00Z</cp:lastPrinted>
  <dcterms:created xsi:type="dcterms:W3CDTF">2023-11-10T08:29:00Z</dcterms:created>
  <dcterms:modified xsi:type="dcterms:W3CDTF">2023-11-16T13:25:00Z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